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B796C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E5409F">
        <w:rPr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62CE0424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ba-RU"/>
        </w:rPr>
      </w:pPr>
      <w:r w:rsidRPr="00E5409F">
        <w:rPr>
          <w:sz w:val="28"/>
          <w:szCs w:val="28"/>
          <w:lang w:eastAsia="ru-RU"/>
        </w:rPr>
        <w:t>«УФИМСКИЙ МЕДИЦИНСКИЙ КОЛЛЕДЖ»</w:t>
      </w:r>
    </w:p>
    <w:p w14:paraId="1481C61A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519991EF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0B806A66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  <w:lang w:eastAsia="ru-RU"/>
        </w:rPr>
      </w:pPr>
    </w:p>
    <w:p w14:paraId="587E8619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42928919" w14:textId="6F68AA74" w:rsidR="00E5409F" w:rsidRDefault="00E5409F" w:rsidP="00E5409F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1D601D14" w14:textId="0B484257" w:rsidR="000D2ECB" w:rsidRDefault="000D2ECB" w:rsidP="00E5409F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6E25AE50" w14:textId="77777777" w:rsidR="000D2ECB" w:rsidRPr="00E5409F" w:rsidRDefault="000D2ECB" w:rsidP="00E5409F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0AA2663E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ru-RU"/>
        </w:rPr>
      </w:pPr>
    </w:p>
    <w:p w14:paraId="13390A0E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ru-RU"/>
        </w:rPr>
      </w:pPr>
    </w:p>
    <w:p w14:paraId="0E43710A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rPr>
          <w:sz w:val="26"/>
          <w:szCs w:val="26"/>
          <w:lang w:eastAsia="ru-RU"/>
        </w:rPr>
      </w:pPr>
    </w:p>
    <w:p w14:paraId="4C5437B7" w14:textId="3945EABE" w:rsidR="00E5409F" w:rsidRPr="000D2ECB" w:rsidRDefault="000D2ECB" w:rsidP="00E5409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ru-RU"/>
        </w:rPr>
      </w:pPr>
      <w:r w:rsidRPr="000D2ECB">
        <w:rPr>
          <w:b/>
          <w:bCs/>
          <w:sz w:val="26"/>
          <w:szCs w:val="26"/>
          <w:lang w:eastAsia="ru-RU"/>
        </w:rPr>
        <w:t>АННОТАЦИЯ</w:t>
      </w:r>
    </w:p>
    <w:p w14:paraId="4A4B47AD" w14:textId="2EFA9C47" w:rsidR="000D2ECB" w:rsidRPr="000D2ECB" w:rsidRDefault="000D2ECB" w:rsidP="00E5409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ru-RU"/>
        </w:rPr>
      </w:pPr>
      <w:r w:rsidRPr="000D2ECB">
        <w:rPr>
          <w:b/>
          <w:bCs/>
          <w:sz w:val="26"/>
          <w:szCs w:val="26"/>
          <w:lang w:eastAsia="ru-RU"/>
        </w:rPr>
        <w:t>рабочей программы</w:t>
      </w:r>
      <w:r w:rsidRPr="000D2ECB">
        <w:rPr>
          <w:b/>
          <w:bCs/>
          <w:sz w:val="28"/>
          <w:szCs w:val="28"/>
          <w:lang w:eastAsia="ru-RU"/>
        </w:rPr>
        <w:t xml:space="preserve"> учебной дисциплины</w:t>
      </w:r>
    </w:p>
    <w:p w14:paraId="55EA5254" w14:textId="54CF2561" w:rsidR="00E5409F" w:rsidRPr="00E5409F" w:rsidRDefault="000D2ECB" w:rsidP="00E5409F">
      <w:r>
        <w:rPr>
          <w:sz w:val="28"/>
          <w:szCs w:val="28"/>
          <w:lang w:eastAsia="ru-RU"/>
        </w:rPr>
        <w:t xml:space="preserve">               </w:t>
      </w:r>
      <w:r w:rsidR="00E5409F" w:rsidRPr="00E5409F">
        <w:rPr>
          <w:sz w:val="28"/>
          <w:szCs w:val="28"/>
          <w:lang w:eastAsia="ru-RU"/>
        </w:rPr>
        <w:t>ОП.0</w:t>
      </w:r>
      <w:r w:rsidR="00E5409F">
        <w:rPr>
          <w:sz w:val="28"/>
          <w:szCs w:val="28"/>
          <w:lang w:eastAsia="ru-RU"/>
        </w:rPr>
        <w:t>4</w:t>
      </w:r>
      <w:r w:rsidR="00E5409F" w:rsidRPr="00E5409F">
        <w:rPr>
          <w:sz w:val="28"/>
          <w:szCs w:val="28"/>
          <w:lang w:eastAsia="ru-RU"/>
        </w:rPr>
        <w:t xml:space="preserve"> </w:t>
      </w:r>
      <w:r w:rsidR="00E5409F">
        <w:rPr>
          <w:sz w:val="28"/>
          <w:szCs w:val="28"/>
        </w:rPr>
        <w:t>Генетика человека с основами медицинской генетики</w:t>
      </w:r>
    </w:p>
    <w:p w14:paraId="19653B1B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E5409F">
        <w:rPr>
          <w:sz w:val="28"/>
          <w:szCs w:val="28"/>
          <w:lang w:eastAsia="ru-RU"/>
        </w:rPr>
        <w:t xml:space="preserve"> специальность 34.02.01 Сестринское дело</w:t>
      </w:r>
    </w:p>
    <w:p w14:paraId="5B994570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E5409F">
        <w:rPr>
          <w:sz w:val="28"/>
          <w:szCs w:val="28"/>
          <w:lang w:eastAsia="ru-RU"/>
        </w:rPr>
        <w:t xml:space="preserve"> (базовой подготовки)</w:t>
      </w:r>
    </w:p>
    <w:p w14:paraId="2209B03B" w14:textId="77777777" w:rsidR="00E5409F" w:rsidRPr="00E5409F" w:rsidRDefault="00E5409F" w:rsidP="00E5409F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ru-RU"/>
        </w:rPr>
      </w:pPr>
    </w:p>
    <w:p w14:paraId="4E1FADCE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14:paraId="305BA1F0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6602F75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30968FA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B0D37FB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55296715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306474BC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18DF1D8D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427D681D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00FFBB9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038C438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7CCC7447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4A95C320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E6B7BDD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2C7BB3F0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20B2D256" w14:textId="16D0B5CB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5FDAFBA5" w14:textId="77777777" w:rsidR="000D2ECB" w:rsidRDefault="000D2ECB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073BE00C" w14:textId="77777777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1F0EE5AF" w14:textId="5176469D" w:rsidR="00C37323" w:rsidRDefault="00C37323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06C6C23F" w14:textId="77777777" w:rsidR="00E5409F" w:rsidRDefault="00E5409F" w:rsidP="00C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198E1C54" w14:textId="7DD9CEA0" w:rsidR="00C37323" w:rsidRPr="001607D0" w:rsidRDefault="00C37323" w:rsidP="00C3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  <w:lang w:val="en-US"/>
        </w:rPr>
      </w:pPr>
    </w:p>
    <w:p w14:paraId="7BE18D5E" w14:textId="77777777" w:rsidR="00367FB1" w:rsidRDefault="00367FB1" w:rsidP="00367FB1">
      <w:pPr>
        <w:spacing w:line="276" w:lineRule="auto"/>
        <w:jc w:val="both"/>
        <w:rPr>
          <w:sz w:val="26"/>
          <w:szCs w:val="26"/>
        </w:rPr>
      </w:pPr>
    </w:p>
    <w:p w14:paraId="5B21AC01" w14:textId="77777777" w:rsidR="00367FB1" w:rsidRDefault="00367FB1" w:rsidP="00367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35D08066" w14:textId="77777777" w:rsidR="00367FB1" w:rsidRPr="00866C19" w:rsidRDefault="00367FB1" w:rsidP="00367FB1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1.ПАСПОРТ РАБОЧЕЙ ПРОГРАММЫ УЧЕБНОЙ ДИСЦИПЛИНЫ</w:t>
      </w:r>
    </w:p>
    <w:p w14:paraId="1ADAA153" w14:textId="77777777" w:rsidR="00367FB1" w:rsidRDefault="00367FB1" w:rsidP="00367FB1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ОП.04.ГЕНЕТИКА ЧЕЛОВЕКА С ОСНОВАМИ МЕДИЦИНСКОЙ ГЕНЕТИКИ</w:t>
      </w:r>
    </w:p>
    <w:p w14:paraId="506B9F94" w14:textId="77777777" w:rsidR="00664427" w:rsidRPr="00866C19" w:rsidRDefault="00664427" w:rsidP="00367FB1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BD5D3F8" w14:textId="77777777" w:rsidR="00367FB1" w:rsidRPr="00866C19" w:rsidRDefault="00367FB1" w:rsidP="00367FB1">
      <w:pPr>
        <w:numPr>
          <w:ilvl w:val="1"/>
          <w:numId w:val="4"/>
        </w:numPr>
        <w:suppressAutoHyphens w:val="0"/>
        <w:spacing w:after="200" w:line="276" w:lineRule="auto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Область применения рабочей программы</w:t>
      </w:r>
    </w:p>
    <w:p w14:paraId="6531BDD0" w14:textId="77777777" w:rsidR="00367FB1" w:rsidRDefault="00367FB1" w:rsidP="00B96913">
      <w:pPr>
        <w:spacing w:line="276" w:lineRule="auto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Рабочая программа учебной дисциплины является частью </w:t>
      </w:r>
      <w:r w:rsidR="00386168">
        <w:rPr>
          <w:rFonts w:eastAsiaTheme="minorHAnsi"/>
          <w:sz w:val="28"/>
          <w:szCs w:val="28"/>
          <w:lang w:eastAsia="en-US"/>
        </w:rPr>
        <w:t xml:space="preserve">рабочей программы подготовки специалистов среднего звена в </w:t>
      </w:r>
      <w:r w:rsidRPr="00866C19">
        <w:rPr>
          <w:rFonts w:eastAsiaTheme="minorHAnsi"/>
          <w:sz w:val="28"/>
          <w:szCs w:val="28"/>
          <w:lang w:eastAsia="en-US"/>
        </w:rPr>
        <w:t>соответствии с ФГОС по</w:t>
      </w:r>
      <w:r w:rsidR="00251B5D">
        <w:rPr>
          <w:rFonts w:eastAsiaTheme="minorHAnsi"/>
          <w:sz w:val="28"/>
          <w:szCs w:val="28"/>
          <w:lang w:eastAsia="en-US"/>
        </w:rPr>
        <w:t xml:space="preserve"> </w:t>
      </w:r>
      <w:r w:rsidRPr="00866C19">
        <w:rPr>
          <w:rFonts w:eastAsiaTheme="minorHAnsi"/>
          <w:sz w:val="28"/>
          <w:szCs w:val="28"/>
          <w:lang w:eastAsia="en-US"/>
        </w:rPr>
        <w:t>специаль</w:t>
      </w:r>
      <w:r w:rsidR="00386168">
        <w:rPr>
          <w:rFonts w:eastAsiaTheme="minorHAnsi"/>
          <w:sz w:val="28"/>
          <w:szCs w:val="28"/>
          <w:lang w:eastAsia="en-US"/>
        </w:rPr>
        <w:t xml:space="preserve">ности </w:t>
      </w:r>
      <w:r w:rsidRPr="00866C1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3</w:t>
      </w:r>
      <w:r w:rsidR="00193D1F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.02.0</w:t>
      </w:r>
      <w:r w:rsidR="00193D1F">
        <w:rPr>
          <w:rFonts w:eastAsiaTheme="minorHAnsi"/>
          <w:sz w:val="28"/>
          <w:szCs w:val="28"/>
          <w:lang w:eastAsia="en-US"/>
        </w:rPr>
        <w:t>1</w:t>
      </w:r>
      <w:r w:rsidR="002A4611">
        <w:rPr>
          <w:rFonts w:eastAsiaTheme="minorHAnsi"/>
          <w:sz w:val="28"/>
          <w:szCs w:val="28"/>
          <w:lang w:eastAsia="en-US"/>
        </w:rPr>
        <w:t xml:space="preserve"> </w:t>
      </w:r>
      <w:r w:rsidR="00193D1F">
        <w:rPr>
          <w:rFonts w:eastAsiaTheme="minorHAnsi"/>
          <w:sz w:val="28"/>
          <w:szCs w:val="28"/>
          <w:lang w:eastAsia="en-US"/>
        </w:rPr>
        <w:t>Сестрин</w:t>
      </w:r>
      <w:r w:rsidRPr="00866C19">
        <w:rPr>
          <w:rFonts w:eastAsiaTheme="minorHAnsi"/>
          <w:sz w:val="28"/>
          <w:szCs w:val="28"/>
          <w:lang w:eastAsia="en-US"/>
        </w:rPr>
        <w:t>ское дело (базовой подготовки)</w:t>
      </w:r>
      <w:r w:rsidR="002A4611">
        <w:rPr>
          <w:rFonts w:eastAsiaTheme="minorHAnsi"/>
          <w:sz w:val="28"/>
          <w:szCs w:val="28"/>
          <w:lang w:eastAsia="en-US"/>
        </w:rPr>
        <w:t>.</w:t>
      </w:r>
    </w:p>
    <w:p w14:paraId="404BC3E8" w14:textId="77777777" w:rsidR="00664427" w:rsidRPr="00866C19" w:rsidRDefault="00664427" w:rsidP="00B96913">
      <w:pPr>
        <w:spacing w:line="276" w:lineRule="auto"/>
        <w:ind w:firstLine="284"/>
        <w:jc w:val="both"/>
        <w:rPr>
          <w:rFonts w:eastAsiaTheme="minorHAnsi"/>
          <w:sz w:val="28"/>
          <w:szCs w:val="28"/>
          <w:lang w:eastAsia="en-US"/>
        </w:rPr>
      </w:pPr>
    </w:p>
    <w:p w14:paraId="35A771F9" w14:textId="77777777" w:rsidR="00367FB1" w:rsidRPr="00866C19" w:rsidRDefault="00367FB1" w:rsidP="00367FB1">
      <w:pPr>
        <w:numPr>
          <w:ilvl w:val="1"/>
          <w:numId w:val="4"/>
        </w:numPr>
        <w:suppressAutoHyphens w:val="0"/>
        <w:spacing w:after="200" w:line="276" w:lineRule="auto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Место учебной дисциплины в структуре основной профессиональной образовательной программы:</w:t>
      </w:r>
    </w:p>
    <w:p w14:paraId="73CC3D5D" w14:textId="77777777" w:rsidR="00367FB1" w:rsidRDefault="00367FB1" w:rsidP="00367F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Профессиональный </w:t>
      </w:r>
      <w:r w:rsidR="00386168">
        <w:rPr>
          <w:rFonts w:eastAsiaTheme="minorHAnsi"/>
          <w:sz w:val="28"/>
          <w:szCs w:val="28"/>
          <w:lang w:eastAsia="en-US"/>
        </w:rPr>
        <w:t xml:space="preserve">учебный </w:t>
      </w:r>
      <w:r w:rsidRPr="00866C19">
        <w:rPr>
          <w:rFonts w:eastAsiaTheme="minorHAnsi"/>
          <w:sz w:val="28"/>
          <w:szCs w:val="28"/>
          <w:lang w:eastAsia="en-US"/>
        </w:rPr>
        <w:t>цикл</w:t>
      </w:r>
      <w:r w:rsidR="00386168">
        <w:rPr>
          <w:rFonts w:eastAsiaTheme="minorHAnsi"/>
          <w:sz w:val="28"/>
          <w:szCs w:val="28"/>
          <w:lang w:eastAsia="en-US"/>
        </w:rPr>
        <w:t>. Общепрофессиональные дисциплины.</w:t>
      </w:r>
    </w:p>
    <w:p w14:paraId="7D5B05CD" w14:textId="77777777" w:rsidR="00664427" w:rsidRPr="00866C19" w:rsidRDefault="00664427" w:rsidP="00367FB1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14:paraId="27FA94C4" w14:textId="77777777" w:rsidR="00367FB1" w:rsidRPr="00866C19" w:rsidRDefault="00367FB1" w:rsidP="00367FB1">
      <w:pPr>
        <w:numPr>
          <w:ilvl w:val="1"/>
          <w:numId w:val="4"/>
        </w:numPr>
        <w:suppressAutoHyphens w:val="0"/>
        <w:spacing w:after="200" w:line="276" w:lineRule="auto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Цели и задачи учебной дисциплины – требования к результатам освоения учебной дисциплины:</w:t>
      </w:r>
    </w:p>
    <w:p w14:paraId="5329F074" w14:textId="77777777" w:rsidR="00367FB1" w:rsidRPr="00866C19" w:rsidRDefault="00367FB1" w:rsidP="00367F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В результате освоения учебной дисциплины обучающийся должен уметь:</w:t>
      </w:r>
    </w:p>
    <w:p w14:paraId="0AFA7666" w14:textId="77777777" w:rsidR="00367FB1" w:rsidRPr="00866C19" w:rsidRDefault="00367FB1" w:rsidP="00367FB1">
      <w:pPr>
        <w:numPr>
          <w:ilvl w:val="0"/>
          <w:numId w:val="5"/>
        </w:num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проводить опрос и вести учет пациентов с наследственной патологией;</w:t>
      </w:r>
    </w:p>
    <w:p w14:paraId="459CDBE1" w14:textId="77777777" w:rsidR="00367FB1" w:rsidRPr="00866C19" w:rsidRDefault="00367FB1" w:rsidP="00367FB1">
      <w:pPr>
        <w:numPr>
          <w:ilvl w:val="0"/>
          <w:numId w:val="5"/>
        </w:num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проводить беседы по планированию семьи с учетом имеющейся наследственной патологией;</w:t>
      </w:r>
    </w:p>
    <w:p w14:paraId="2DAC22C0" w14:textId="77777777" w:rsidR="00367FB1" w:rsidRPr="00866C19" w:rsidRDefault="00367FB1" w:rsidP="00367FB1">
      <w:pPr>
        <w:numPr>
          <w:ilvl w:val="0"/>
          <w:numId w:val="5"/>
        </w:num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проводить предварительную диагностику наследственных болезней;</w:t>
      </w:r>
    </w:p>
    <w:p w14:paraId="3FBDFBB0" w14:textId="77777777" w:rsidR="00367FB1" w:rsidRPr="00866C19" w:rsidRDefault="00367FB1" w:rsidP="00367FB1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В результате освоения учебной дисциплины обучающийся должен знать:</w:t>
      </w:r>
    </w:p>
    <w:p w14:paraId="766D63E7" w14:textId="77777777" w:rsidR="00367FB1" w:rsidRPr="00866C19" w:rsidRDefault="00367FB1" w:rsidP="00367FB1">
      <w:pPr>
        <w:numPr>
          <w:ilvl w:val="0"/>
          <w:numId w:val="6"/>
        </w:numPr>
        <w:suppressAutoHyphens w:val="0"/>
        <w:spacing w:after="200" w:line="276" w:lineRule="auto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биохимические и цитологические основы наследственности;</w:t>
      </w:r>
    </w:p>
    <w:p w14:paraId="5D9E945F" w14:textId="77777777" w:rsidR="00367FB1" w:rsidRPr="00866C19" w:rsidRDefault="00367FB1" w:rsidP="00367FB1">
      <w:pPr>
        <w:numPr>
          <w:ilvl w:val="0"/>
          <w:numId w:val="6"/>
        </w:numPr>
        <w:suppressAutoHyphens w:val="0"/>
        <w:spacing w:after="200" w:line="276" w:lineRule="auto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закономерности наследования признаков, виды взаимодействия генов;</w:t>
      </w:r>
    </w:p>
    <w:p w14:paraId="27AED94E" w14:textId="77777777" w:rsidR="00367FB1" w:rsidRPr="00866C19" w:rsidRDefault="00367FB1" w:rsidP="00367FB1">
      <w:pPr>
        <w:numPr>
          <w:ilvl w:val="0"/>
          <w:numId w:val="6"/>
        </w:numPr>
        <w:suppressAutoHyphens w:val="0"/>
        <w:spacing w:after="200" w:line="276" w:lineRule="auto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типы наследования признаков;</w:t>
      </w:r>
    </w:p>
    <w:p w14:paraId="79D3422D" w14:textId="77777777" w:rsidR="00367FB1" w:rsidRPr="00866C19" w:rsidRDefault="00367FB1" w:rsidP="00367FB1">
      <w:pPr>
        <w:numPr>
          <w:ilvl w:val="0"/>
          <w:numId w:val="6"/>
        </w:numPr>
        <w:suppressAutoHyphens w:val="0"/>
        <w:spacing w:after="200" w:line="276" w:lineRule="auto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методы изучения наследственности и изменчивости человека в норме и патологии;</w:t>
      </w:r>
    </w:p>
    <w:p w14:paraId="389EA512" w14:textId="77777777" w:rsidR="00367FB1" w:rsidRPr="00866C19" w:rsidRDefault="00367FB1" w:rsidP="00367FB1">
      <w:pPr>
        <w:numPr>
          <w:ilvl w:val="0"/>
          <w:numId w:val="6"/>
        </w:numPr>
        <w:suppressAutoHyphens w:val="0"/>
        <w:spacing w:after="200" w:line="276" w:lineRule="auto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основные виды изменчивости, виды мутаций у человека, факторы мутагенеза;</w:t>
      </w:r>
    </w:p>
    <w:p w14:paraId="392F6C98" w14:textId="77777777" w:rsidR="00367FB1" w:rsidRPr="00866C19" w:rsidRDefault="00367FB1" w:rsidP="00367FB1">
      <w:pPr>
        <w:numPr>
          <w:ilvl w:val="0"/>
          <w:numId w:val="6"/>
        </w:numPr>
        <w:suppressAutoHyphens w:val="0"/>
        <w:spacing w:after="200" w:line="276" w:lineRule="auto"/>
        <w:ind w:left="426" w:hanging="426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основные группы наследственных заболеваний, причины и механизмы возникновения;</w:t>
      </w:r>
    </w:p>
    <w:p w14:paraId="6B65E0E0" w14:textId="77777777" w:rsidR="002A4611" w:rsidRPr="00386168" w:rsidRDefault="00367FB1" w:rsidP="00D85952">
      <w:pPr>
        <w:numPr>
          <w:ilvl w:val="0"/>
          <w:numId w:val="6"/>
        </w:numPr>
        <w:suppressAutoHyphens w:val="0"/>
        <w:spacing w:after="200" w:line="276" w:lineRule="auto"/>
        <w:ind w:left="426" w:hanging="426"/>
        <w:contextualSpacing/>
        <w:rPr>
          <w:i/>
          <w:sz w:val="28"/>
          <w:szCs w:val="28"/>
        </w:rPr>
      </w:pPr>
      <w:r w:rsidRPr="00866C19">
        <w:rPr>
          <w:rFonts w:eastAsiaTheme="minorHAnsi"/>
          <w:sz w:val="28"/>
          <w:szCs w:val="28"/>
          <w:lang w:eastAsia="en-US"/>
        </w:rPr>
        <w:t>цели, задачи, методы и показания к медико</w:t>
      </w:r>
      <w:r w:rsidR="002A4611">
        <w:rPr>
          <w:rFonts w:eastAsiaTheme="minorHAnsi"/>
          <w:sz w:val="28"/>
          <w:szCs w:val="28"/>
          <w:lang w:eastAsia="en-US"/>
        </w:rPr>
        <w:t>-генетическому консультированию</w:t>
      </w:r>
      <w:r w:rsidR="00D85952">
        <w:rPr>
          <w:rFonts w:eastAsiaTheme="minorHAnsi"/>
          <w:sz w:val="28"/>
          <w:szCs w:val="28"/>
          <w:lang w:eastAsia="en-US"/>
        </w:rPr>
        <w:t>.</w:t>
      </w:r>
    </w:p>
    <w:p w14:paraId="3E70F387" w14:textId="77777777" w:rsidR="00367FB1" w:rsidRPr="00866C19" w:rsidRDefault="00367FB1" w:rsidP="00367FB1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Должны формироваться следующие компетенции:</w:t>
      </w:r>
    </w:p>
    <w:p w14:paraId="0E3B4927" w14:textId="77777777" w:rsidR="00193D1F" w:rsidRPr="00EC56B3" w:rsidRDefault="00193D1F" w:rsidP="00193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13721F1C" w14:textId="77777777" w:rsidR="00193D1F" w:rsidRPr="00EC56B3" w:rsidRDefault="00193D1F" w:rsidP="00193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14:paraId="1C2022A8" w14:textId="77777777" w:rsidR="00193D1F" w:rsidRPr="00EC56B3" w:rsidRDefault="00193D1F" w:rsidP="00193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 xml:space="preserve">ОК 3. Принимать решения в стандартных и нестандартных ситуациях и нести за </w:t>
      </w:r>
      <w:r w:rsidRPr="00EC56B3">
        <w:rPr>
          <w:rFonts w:ascii="Times New Roman" w:hAnsi="Times New Roman" w:cs="Times New Roman"/>
          <w:sz w:val="28"/>
          <w:szCs w:val="28"/>
        </w:rPr>
        <w:lastRenderedPageBreak/>
        <w:t>них ответственность.</w:t>
      </w:r>
    </w:p>
    <w:p w14:paraId="17DE4453" w14:textId="77777777" w:rsidR="00193D1F" w:rsidRPr="00EC56B3" w:rsidRDefault="00193D1F" w:rsidP="00193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44EFEDF5" w14:textId="77777777" w:rsidR="00193D1F" w:rsidRPr="00EC56B3" w:rsidRDefault="00193D1F" w:rsidP="00193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4388A69F" w14:textId="77777777" w:rsidR="00193D1F" w:rsidRPr="00EC56B3" w:rsidRDefault="00193D1F" w:rsidP="00193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14:paraId="6C6CFAB3" w14:textId="77777777" w:rsidR="00193D1F" w:rsidRPr="00EC56B3" w:rsidRDefault="00193D1F" w:rsidP="00193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2BDA962C" w14:textId="77777777" w:rsidR="00193D1F" w:rsidRPr="00EC56B3" w:rsidRDefault="00193D1F" w:rsidP="00193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ПК 1.1. Проводить мероприятия по сохранению и укреплению здоровья населения, пациента и его окружения.</w:t>
      </w:r>
    </w:p>
    <w:p w14:paraId="7BBFD43F" w14:textId="77777777" w:rsidR="00193D1F" w:rsidRPr="00EC56B3" w:rsidRDefault="00193D1F" w:rsidP="00193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ПК 2.1. Представлять информацию в понятном для пациента виде, объяснять ему суть вмешательств.</w:t>
      </w:r>
    </w:p>
    <w:p w14:paraId="093E72EB" w14:textId="77777777" w:rsidR="00193D1F" w:rsidRPr="00EC56B3" w:rsidRDefault="00193D1F" w:rsidP="00193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ПК 2.2. Осуществлять лечебно-диагностические вмешательства, взаимодействуя с участниками лечебного процесса.</w:t>
      </w:r>
    </w:p>
    <w:p w14:paraId="3BCB68EE" w14:textId="77777777" w:rsidR="00193D1F" w:rsidRPr="00193D1F" w:rsidRDefault="00193D1F" w:rsidP="00193D1F">
      <w:pPr>
        <w:spacing w:line="276" w:lineRule="auto"/>
        <w:jc w:val="both"/>
        <w:rPr>
          <w:sz w:val="28"/>
          <w:szCs w:val="28"/>
        </w:rPr>
      </w:pPr>
      <w:r w:rsidRPr="00193D1F">
        <w:rPr>
          <w:sz w:val="28"/>
          <w:szCs w:val="28"/>
        </w:rPr>
        <w:t>ПК 2.3. Сотрудничать с взаимодействующими организациями и службами</w:t>
      </w:r>
    </w:p>
    <w:p w14:paraId="058537D9" w14:textId="77777777" w:rsidR="00193D1F" w:rsidRPr="00EC56B3" w:rsidRDefault="00193D1F" w:rsidP="00193D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56B3">
        <w:rPr>
          <w:rFonts w:ascii="Times New Roman" w:hAnsi="Times New Roman" w:cs="Times New Roman"/>
          <w:sz w:val="28"/>
          <w:szCs w:val="28"/>
        </w:rPr>
        <w:t>ПК 2.5. Соблюдать правила использования аппаратуры, оборудования и изделий медицинского назначения в ходе лечебно-диагностического процесса.</w:t>
      </w:r>
    </w:p>
    <w:p w14:paraId="62BC3AF3" w14:textId="77777777" w:rsidR="00193D1F" w:rsidRPr="00193D1F" w:rsidRDefault="00193D1F" w:rsidP="00193D1F">
      <w:pPr>
        <w:spacing w:line="276" w:lineRule="auto"/>
        <w:jc w:val="both"/>
        <w:rPr>
          <w:sz w:val="28"/>
          <w:szCs w:val="28"/>
        </w:rPr>
      </w:pPr>
      <w:r w:rsidRPr="00193D1F">
        <w:rPr>
          <w:sz w:val="28"/>
          <w:szCs w:val="28"/>
        </w:rPr>
        <w:t>ПК 2.6. Вести утвержденную медицинскую документацию.</w:t>
      </w:r>
    </w:p>
    <w:p w14:paraId="6A2E622D" w14:textId="77777777" w:rsidR="00866C19" w:rsidRPr="00866C19" w:rsidRDefault="00866C19" w:rsidP="00866C19">
      <w:pPr>
        <w:numPr>
          <w:ilvl w:val="1"/>
          <w:numId w:val="4"/>
        </w:numPr>
        <w:suppressAutoHyphens w:val="0"/>
        <w:spacing w:after="200" w:line="276" w:lineRule="auto"/>
        <w:ind w:left="0"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866C19">
        <w:rPr>
          <w:rFonts w:eastAsiaTheme="minorHAnsi"/>
          <w:b/>
          <w:sz w:val="28"/>
          <w:szCs w:val="28"/>
          <w:lang w:eastAsia="en-US"/>
        </w:rPr>
        <w:t>Рекомендуемое количество часов на освоение рабочей программы учебной дисциплины:</w:t>
      </w:r>
    </w:p>
    <w:p w14:paraId="107959C1" w14:textId="77777777" w:rsidR="00866C19" w:rsidRPr="00866C19" w:rsidRDefault="00866C19" w:rsidP="00866C19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>Максимальная учебная нагрузка обучающегося 54</w:t>
      </w:r>
      <w:r w:rsidR="002D2D0C">
        <w:rPr>
          <w:rFonts w:eastAsiaTheme="minorHAnsi"/>
          <w:sz w:val="28"/>
          <w:szCs w:val="28"/>
          <w:lang w:eastAsia="en-US"/>
        </w:rPr>
        <w:t>+24(в) часа</w:t>
      </w:r>
      <w:r w:rsidRPr="00866C19">
        <w:rPr>
          <w:rFonts w:eastAsiaTheme="minorHAnsi"/>
          <w:sz w:val="28"/>
          <w:szCs w:val="28"/>
          <w:lang w:eastAsia="en-US"/>
        </w:rPr>
        <w:t>, в том числе:</w:t>
      </w:r>
    </w:p>
    <w:p w14:paraId="1A74E8D4" w14:textId="77777777" w:rsidR="00866C19" w:rsidRPr="00866C19" w:rsidRDefault="00866C19" w:rsidP="00866C19">
      <w:pPr>
        <w:numPr>
          <w:ilvl w:val="0"/>
          <w:numId w:val="7"/>
        </w:num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Обязательная аудиторная учебная нагрузка обучающегося - 36 </w:t>
      </w:r>
      <w:r w:rsidR="002D2D0C">
        <w:rPr>
          <w:rFonts w:eastAsiaTheme="minorHAnsi"/>
          <w:sz w:val="28"/>
          <w:szCs w:val="28"/>
          <w:lang w:eastAsia="en-US"/>
        </w:rPr>
        <w:t>+16(в) часов</w:t>
      </w:r>
      <w:r w:rsidRPr="00866C19">
        <w:rPr>
          <w:rFonts w:eastAsiaTheme="minorHAnsi"/>
          <w:sz w:val="28"/>
          <w:szCs w:val="28"/>
          <w:lang w:eastAsia="en-US"/>
        </w:rPr>
        <w:t>;</w:t>
      </w:r>
    </w:p>
    <w:p w14:paraId="1214CAD6" w14:textId="77777777" w:rsidR="00866C19" w:rsidRDefault="00866C19" w:rsidP="00866C19">
      <w:pPr>
        <w:numPr>
          <w:ilvl w:val="0"/>
          <w:numId w:val="7"/>
        </w:num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866C19">
        <w:rPr>
          <w:rFonts w:eastAsiaTheme="minorHAnsi"/>
          <w:sz w:val="28"/>
          <w:szCs w:val="28"/>
          <w:lang w:eastAsia="en-US"/>
        </w:rPr>
        <w:t xml:space="preserve">Самостоятельная работа обучающегося - 18 </w:t>
      </w:r>
      <w:r w:rsidR="003C4A8C">
        <w:rPr>
          <w:rFonts w:eastAsiaTheme="minorHAnsi"/>
          <w:sz w:val="28"/>
          <w:szCs w:val="28"/>
          <w:lang w:eastAsia="en-US"/>
        </w:rPr>
        <w:t xml:space="preserve">+8(в) </w:t>
      </w:r>
      <w:r w:rsidRPr="00866C19">
        <w:rPr>
          <w:rFonts w:eastAsiaTheme="minorHAnsi"/>
          <w:sz w:val="28"/>
          <w:szCs w:val="28"/>
          <w:lang w:eastAsia="en-US"/>
        </w:rPr>
        <w:t>часов;</w:t>
      </w:r>
    </w:p>
    <w:p w14:paraId="42B62199" w14:textId="77777777" w:rsidR="00112A6D" w:rsidRDefault="00112A6D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6033CAB7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3DF4AA0B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6E2C407C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32B2C2BE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0EE5C9DE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207E1122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1F6403C5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5AF15BCE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785BD35C" w14:textId="77777777" w:rsidR="00193D1F" w:rsidRDefault="00193D1F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75C87557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264A93CD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1614E96E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3B4BDF27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68BCABDD" w14:textId="77777777" w:rsidR="00D85952" w:rsidRDefault="00D85952" w:rsidP="00112A6D">
      <w:pPr>
        <w:suppressAutoHyphens w:val="0"/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291A2F2E" w14:textId="77777777" w:rsidR="00BB45C0" w:rsidRPr="00A01897" w:rsidRDefault="00BB45C0" w:rsidP="00BB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01897">
        <w:rPr>
          <w:b/>
          <w:sz w:val="28"/>
          <w:szCs w:val="28"/>
        </w:rPr>
        <w:t>2. СТРУКТУРА И СОДЕРЖАНИЕ УЧЕБНОЙ ДИСЦИПЛИНЫ</w:t>
      </w:r>
    </w:p>
    <w:p w14:paraId="6C90AEC8" w14:textId="77777777" w:rsidR="00BB45C0" w:rsidRPr="00A01897" w:rsidRDefault="00BB45C0" w:rsidP="00BB45C0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jc w:val="both"/>
        <w:rPr>
          <w:b/>
          <w:sz w:val="28"/>
          <w:szCs w:val="28"/>
        </w:rPr>
      </w:pPr>
      <w:r w:rsidRPr="00A01897">
        <w:rPr>
          <w:b/>
          <w:sz w:val="28"/>
          <w:szCs w:val="28"/>
        </w:rPr>
        <w:t>2.1. Объем учебной дисциплины и виды учебной работы</w:t>
      </w:r>
    </w:p>
    <w:p w14:paraId="058E1BE8" w14:textId="77777777" w:rsidR="00BB45C0" w:rsidRPr="00A01897" w:rsidRDefault="00BB45C0" w:rsidP="00BB45C0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right="-18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6"/>
        <w:gridCol w:w="1843"/>
      </w:tblGrid>
      <w:tr w:rsidR="00BB45C0" w:rsidRPr="00A01897" w14:paraId="10059662" w14:textId="77777777" w:rsidTr="003C79C5">
        <w:trPr>
          <w:trHeight w:val="442"/>
        </w:trPr>
        <w:tc>
          <w:tcPr>
            <w:tcW w:w="8046" w:type="dxa"/>
          </w:tcPr>
          <w:p w14:paraId="37D14077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14:paraId="71A2DD02" w14:textId="77777777" w:rsidR="00BB45C0" w:rsidRPr="00A01897" w:rsidRDefault="00BB45C0" w:rsidP="003C79C5">
            <w:pPr>
              <w:jc w:val="center"/>
              <w:rPr>
                <w:b/>
                <w:i/>
                <w:sz w:val="28"/>
                <w:szCs w:val="28"/>
              </w:rPr>
            </w:pPr>
            <w:r w:rsidRPr="00A01897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BB45C0" w:rsidRPr="00A01897" w14:paraId="40A5645B" w14:textId="77777777" w:rsidTr="003C79C5">
        <w:tc>
          <w:tcPr>
            <w:tcW w:w="8046" w:type="dxa"/>
          </w:tcPr>
          <w:p w14:paraId="4166DC6F" w14:textId="77777777" w:rsidR="00BB45C0" w:rsidRPr="00A01897" w:rsidRDefault="00BB45C0" w:rsidP="003C79C5">
            <w:pPr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43" w:type="dxa"/>
          </w:tcPr>
          <w:p w14:paraId="222355F5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54</w:t>
            </w:r>
            <w:r w:rsidR="003C4A8C">
              <w:rPr>
                <w:b/>
                <w:sz w:val="28"/>
                <w:szCs w:val="28"/>
              </w:rPr>
              <w:t>+24(в)</w:t>
            </w:r>
          </w:p>
        </w:tc>
      </w:tr>
      <w:tr w:rsidR="00BB45C0" w:rsidRPr="00A01897" w14:paraId="7DB8D051" w14:textId="77777777" w:rsidTr="003C79C5">
        <w:tc>
          <w:tcPr>
            <w:tcW w:w="8046" w:type="dxa"/>
          </w:tcPr>
          <w:p w14:paraId="2407D46C" w14:textId="77777777" w:rsidR="00BB45C0" w:rsidRPr="00A01897" w:rsidRDefault="00BB45C0" w:rsidP="003C79C5">
            <w:pPr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Обязательная аудитория учебная нагрузка (всего)</w:t>
            </w:r>
          </w:p>
        </w:tc>
        <w:tc>
          <w:tcPr>
            <w:tcW w:w="1843" w:type="dxa"/>
          </w:tcPr>
          <w:p w14:paraId="5B6CF326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36</w:t>
            </w:r>
            <w:r w:rsidR="003C4A8C">
              <w:rPr>
                <w:b/>
                <w:sz w:val="28"/>
                <w:szCs w:val="28"/>
              </w:rPr>
              <w:t>+16(в)</w:t>
            </w:r>
          </w:p>
        </w:tc>
      </w:tr>
      <w:tr w:rsidR="00BB45C0" w:rsidRPr="00A01897" w14:paraId="231E6A69" w14:textId="77777777" w:rsidTr="003C79C5">
        <w:tc>
          <w:tcPr>
            <w:tcW w:w="8046" w:type="dxa"/>
          </w:tcPr>
          <w:p w14:paraId="361CB9A0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843" w:type="dxa"/>
          </w:tcPr>
          <w:p w14:paraId="0709EEE5" w14:textId="77777777" w:rsidR="00BB45C0" w:rsidRPr="00A01897" w:rsidRDefault="00BB45C0" w:rsidP="003C79C5">
            <w:pPr>
              <w:rPr>
                <w:sz w:val="28"/>
                <w:szCs w:val="28"/>
              </w:rPr>
            </w:pPr>
          </w:p>
        </w:tc>
      </w:tr>
      <w:tr w:rsidR="00BB45C0" w:rsidRPr="00A01897" w14:paraId="2F34629E" w14:textId="77777777" w:rsidTr="003C79C5">
        <w:trPr>
          <w:trHeight w:val="545"/>
        </w:trPr>
        <w:tc>
          <w:tcPr>
            <w:tcW w:w="8046" w:type="dxa"/>
          </w:tcPr>
          <w:p w14:paraId="60E4FFDB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 xml:space="preserve">  лабораторные работы</w:t>
            </w:r>
          </w:p>
          <w:p w14:paraId="4C3859DC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 xml:space="preserve">  контрольные работы </w:t>
            </w:r>
          </w:p>
        </w:tc>
        <w:tc>
          <w:tcPr>
            <w:tcW w:w="1843" w:type="dxa"/>
          </w:tcPr>
          <w:p w14:paraId="28DC3CF1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18</w:t>
            </w:r>
            <w:r w:rsidR="003C4A8C">
              <w:rPr>
                <w:sz w:val="28"/>
                <w:szCs w:val="28"/>
              </w:rPr>
              <w:t>+8(в)</w:t>
            </w:r>
          </w:p>
          <w:p w14:paraId="241AB23C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2</w:t>
            </w:r>
          </w:p>
        </w:tc>
      </w:tr>
      <w:tr w:rsidR="00BB45C0" w:rsidRPr="00A01897" w14:paraId="6F6A67D6" w14:textId="77777777" w:rsidTr="003C79C5">
        <w:tc>
          <w:tcPr>
            <w:tcW w:w="8046" w:type="dxa"/>
          </w:tcPr>
          <w:p w14:paraId="07B8116E" w14:textId="77777777" w:rsidR="00BB45C0" w:rsidRPr="00A01897" w:rsidRDefault="00BB45C0" w:rsidP="003C79C5">
            <w:pPr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14:paraId="3B816E1F" w14:textId="77777777" w:rsidR="00BB45C0" w:rsidRPr="00A01897" w:rsidRDefault="00BB45C0" w:rsidP="003C79C5">
            <w:pPr>
              <w:jc w:val="center"/>
              <w:rPr>
                <w:b/>
                <w:sz w:val="28"/>
                <w:szCs w:val="28"/>
              </w:rPr>
            </w:pPr>
            <w:r w:rsidRPr="00A01897">
              <w:rPr>
                <w:b/>
                <w:sz w:val="28"/>
                <w:szCs w:val="28"/>
              </w:rPr>
              <w:t>18</w:t>
            </w:r>
            <w:r w:rsidR="003C4A8C">
              <w:rPr>
                <w:b/>
                <w:sz w:val="28"/>
                <w:szCs w:val="28"/>
              </w:rPr>
              <w:t>+8(в)</w:t>
            </w:r>
          </w:p>
        </w:tc>
      </w:tr>
      <w:tr w:rsidR="00BB45C0" w:rsidRPr="00A01897" w14:paraId="236B4117" w14:textId="77777777" w:rsidTr="003C79C5">
        <w:tc>
          <w:tcPr>
            <w:tcW w:w="8046" w:type="dxa"/>
          </w:tcPr>
          <w:p w14:paraId="601E6F02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14:paraId="0A9579B8" w14:textId="77777777" w:rsidR="00BB45C0" w:rsidRPr="00A01897" w:rsidRDefault="00BB45C0" w:rsidP="003C79C5">
            <w:pPr>
              <w:rPr>
                <w:sz w:val="28"/>
                <w:szCs w:val="28"/>
              </w:rPr>
            </w:pPr>
          </w:p>
        </w:tc>
      </w:tr>
      <w:tr w:rsidR="00BB45C0" w:rsidRPr="00A01897" w14:paraId="082793D2" w14:textId="77777777" w:rsidTr="003C79C5">
        <w:tc>
          <w:tcPr>
            <w:tcW w:w="8046" w:type="dxa"/>
          </w:tcPr>
          <w:p w14:paraId="64ACE080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подготовка сообщений</w:t>
            </w:r>
          </w:p>
        </w:tc>
        <w:tc>
          <w:tcPr>
            <w:tcW w:w="1843" w:type="dxa"/>
          </w:tcPr>
          <w:p w14:paraId="572D83D6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6</w:t>
            </w:r>
            <w:r w:rsidR="003C4A8C">
              <w:rPr>
                <w:sz w:val="28"/>
                <w:szCs w:val="28"/>
              </w:rPr>
              <w:t>+2</w:t>
            </w:r>
          </w:p>
        </w:tc>
      </w:tr>
      <w:tr w:rsidR="00BB45C0" w:rsidRPr="00A01897" w14:paraId="70563F38" w14:textId="77777777" w:rsidTr="003C79C5">
        <w:tc>
          <w:tcPr>
            <w:tcW w:w="8046" w:type="dxa"/>
          </w:tcPr>
          <w:p w14:paraId="715E820E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подготовка рефератов</w:t>
            </w:r>
          </w:p>
        </w:tc>
        <w:tc>
          <w:tcPr>
            <w:tcW w:w="1843" w:type="dxa"/>
          </w:tcPr>
          <w:p w14:paraId="51B037B7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4</w:t>
            </w:r>
            <w:r w:rsidR="003C4A8C">
              <w:rPr>
                <w:sz w:val="28"/>
                <w:szCs w:val="28"/>
              </w:rPr>
              <w:t>+2</w:t>
            </w:r>
          </w:p>
        </w:tc>
      </w:tr>
      <w:tr w:rsidR="00BB45C0" w:rsidRPr="00A01897" w14:paraId="3D278C44" w14:textId="77777777" w:rsidTr="003C79C5">
        <w:tc>
          <w:tcPr>
            <w:tcW w:w="8046" w:type="dxa"/>
          </w:tcPr>
          <w:p w14:paraId="37C43C15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подготовка сравнительных таблиц</w:t>
            </w:r>
          </w:p>
        </w:tc>
        <w:tc>
          <w:tcPr>
            <w:tcW w:w="1843" w:type="dxa"/>
          </w:tcPr>
          <w:p w14:paraId="7E41CB77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3</w:t>
            </w:r>
            <w:r w:rsidR="003C4A8C">
              <w:rPr>
                <w:sz w:val="28"/>
                <w:szCs w:val="28"/>
              </w:rPr>
              <w:t>+2</w:t>
            </w:r>
          </w:p>
        </w:tc>
      </w:tr>
      <w:tr w:rsidR="00BB45C0" w:rsidRPr="00A01897" w14:paraId="74758772" w14:textId="77777777" w:rsidTr="003C79C5">
        <w:tc>
          <w:tcPr>
            <w:tcW w:w="8046" w:type="dxa"/>
          </w:tcPr>
          <w:p w14:paraId="313CE63E" w14:textId="77777777" w:rsidR="00BB45C0" w:rsidRPr="00A01897" w:rsidRDefault="00BB45C0" w:rsidP="003C79C5">
            <w:pPr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- моделирование ситуационных задач</w:t>
            </w:r>
          </w:p>
        </w:tc>
        <w:tc>
          <w:tcPr>
            <w:tcW w:w="1843" w:type="dxa"/>
          </w:tcPr>
          <w:p w14:paraId="0859B4B0" w14:textId="77777777" w:rsidR="00BB45C0" w:rsidRPr="00A01897" w:rsidRDefault="00BB45C0" w:rsidP="003C79C5">
            <w:pPr>
              <w:jc w:val="center"/>
              <w:rPr>
                <w:sz w:val="28"/>
                <w:szCs w:val="28"/>
              </w:rPr>
            </w:pPr>
            <w:r w:rsidRPr="00A01897">
              <w:rPr>
                <w:sz w:val="28"/>
                <w:szCs w:val="28"/>
              </w:rPr>
              <w:t>5</w:t>
            </w:r>
            <w:r w:rsidR="003C4A8C">
              <w:rPr>
                <w:sz w:val="28"/>
                <w:szCs w:val="28"/>
              </w:rPr>
              <w:t>+2</w:t>
            </w:r>
          </w:p>
        </w:tc>
      </w:tr>
      <w:tr w:rsidR="00BB45C0" w:rsidRPr="00A01897" w14:paraId="582B15B3" w14:textId="77777777" w:rsidTr="003C79C5">
        <w:tc>
          <w:tcPr>
            <w:tcW w:w="9889" w:type="dxa"/>
            <w:gridSpan w:val="2"/>
          </w:tcPr>
          <w:p w14:paraId="5BDA1381" w14:textId="77777777" w:rsidR="00BB45C0" w:rsidRPr="00A01897" w:rsidRDefault="00BB45C0" w:rsidP="003C79C5">
            <w:pPr>
              <w:rPr>
                <w:i/>
                <w:sz w:val="28"/>
                <w:szCs w:val="28"/>
              </w:rPr>
            </w:pPr>
            <w:r w:rsidRPr="00A01897">
              <w:rPr>
                <w:i/>
                <w:sz w:val="28"/>
                <w:szCs w:val="28"/>
              </w:rPr>
              <w:t>Итоговая аттестация в форме</w:t>
            </w:r>
            <w:r w:rsidR="00875671">
              <w:rPr>
                <w:i/>
                <w:sz w:val="28"/>
                <w:szCs w:val="28"/>
              </w:rPr>
              <w:t xml:space="preserve"> дифференцированного </w:t>
            </w:r>
            <w:r w:rsidRPr="00A01897">
              <w:rPr>
                <w:i/>
                <w:sz w:val="28"/>
                <w:szCs w:val="28"/>
              </w:rPr>
              <w:t xml:space="preserve"> </w:t>
            </w:r>
            <w:r w:rsidRPr="00A01897">
              <w:rPr>
                <w:i/>
                <w:color w:val="000000" w:themeColor="text1"/>
                <w:sz w:val="28"/>
                <w:szCs w:val="28"/>
              </w:rPr>
              <w:t>зачета</w:t>
            </w:r>
          </w:p>
        </w:tc>
      </w:tr>
    </w:tbl>
    <w:p w14:paraId="07EC6C11" w14:textId="77777777" w:rsidR="00BB45C0" w:rsidRPr="00A01897" w:rsidRDefault="00BB45C0" w:rsidP="00BB45C0">
      <w:pPr>
        <w:rPr>
          <w:sz w:val="28"/>
          <w:szCs w:val="28"/>
        </w:rPr>
        <w:sectPr w:rsidR="00BB45C0" w:rsidRPr="00A01897" w:rsidSect="00A11BF2">
          <w:footerReference w:type="even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type w:val="continuous"/>
          <w:pgSz w:w="11905" w:h="16837"/>
          <w:pgMar w:top="1134" w:right="851" w:bottom="1134" w:left="1134" w:header="720" w:footer="709" w:gutter="0"/>
          <w:cols w:space="720"/>
          <w:titlePg/>
          <w:docGrid w:linePitch="360"/>
        </w:sectPr>
      </w:pPr>
    </w:p>
    <w:p w14:paraId="0BA2EF2A" w14:textId="77777777" w:rsidR="001E22B7" w:rsidRDefault="001E22B7" w:rsidP="001E22B7">
      <w:pPr>
        <w:widowControl w:val="0"/>
        <w:autoSpaceDE w:val="0"/>
        <w:jc w:val="both"/>
        <w:rPr>
          <w:bCs/>
        </w:rPr>
      </w:pPr>
    </w:p>
    <w:sectPr w:rsidR="001E22B7" w:rsidSect="00A11BF2">
      <w:footerReference w:type="even" r:id="rId12"/>
      <w:footerReference w:type="default" r:id="rId13"/>
      <w:footerReference w:type="first" r:id="rId14"/>
      <w:footnotePr>
        <w:pos w:val="beneathText"/>
      </w:footnotePr>
      <w:type w:val="continuous"/>
      <w:pgSz w:w="11905" w:h="16837"/>
      <w:pgMar w:top="1134" w:right="851" w:bottom="1134" w:left="1134" w:header="720" w:footer="709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9D514" w14:textId="77777777" w:rsidR="009D4A68" w:rsidRDefault="009D4A68" w:rsidP="00866C19">
      <w:r>
        <w:separator/>
      </w:r>
    </w:p>
  </w:endnote>
  <w:endnote w:type="continuationSeparator" w:id="0">
    <w:p w14:paraId="4EF72E97" w14:textId="77777777" w:rsidR="009D4A68" w:rsidRDefault="009D4A68" w:rsidP="0086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56592" w14:textId="77777777" w:rsidR="00D85952" w:rsidRDefault="00D85952">
    <w:pPr>
      <w:pStyle w:val="a6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51278"/>
      <w:docPartObj>
        <w:docPartGallery w:val="Page Numbers (Bottom of Page)"/>
        <w:docPartUnique/>
      </w:docPartObj>
    </w:sdtPr>
    <w:sdtContent>
      <w:p w14:paraId="24A5E4CA" w14:textId="77777777" w:rsidR="00D85952" w:rsidRDefault="00D8595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B46F27A" w14:textId="77777777" w:rsidR="00D85952" w:rsidRDefault="00D85952" w:rsidP="005E0E31">
    <w:pPr>
      <w:pStyle w:val="a6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03246"/>
    </w:sdtPr>
    <w:sdtContent>
      <w:p w14:paraId="7A74658A" w14:textId="77777777" w:rsidR="00D85952" w:rsidRDefault="00000000">
        <w:pPr>
          <w:pStyle w:val="a6"/>
          <w:jc w:val="right"/>
        </w:pPr>
      </w:p>
    </w:sdtContent>
  </w:sdt>
  <w:p w14:paraId="5E685FC8" w14:textId="77777777" w:rsidR="00D85952" w:rsidRDefault="00D8595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D409C" w14:textId="77777777" w:rsidR="00D85952" w:rsidRDefault="00D8595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705"/>
    </w:sdtPr>
    <w:sdtContent>
      <w:p w14:paraId="02B71A54" w14:textId="77777777" w:rsidR="00D85952" w:rsidRPr="00112A6D" w:rsidRDefault="00000000" w:rsidP="005E0E31">
        <w:pPr>
          <w:pStyle w:val="a6"/>
          <w:ind w:right="360"/>
          <w:jc w:val="right"/>
        </w:pPr>
        <w:r>
          <w:rPr>
            <w:noProof/>
            <w:lang w:eastAsia="zh-TW"/>
          </w:rPr>
          <w:pict w14:anchorId="1D24CB87">
            <v:rect id="_x0000_s1025" style="position:absolute;left:0;text-align:left;margin-left:0;margin-top:0;width:10.85pt;height:12.75pt;z-index:251660288;mso-position-horizontal:center;mso-position-horizontal-relative:right-margin-area;mso-position-vertical:top;mso-position-vertical-relative:bottom-margin-area" stroked="f">
              <v:textbox style="mso-next-textbox:#_x0000_s1025">
                <w:txbxContent>
                  <w:p w14:paraId="71131E34" w14:textId="77777777" w:rsidR="00D85952" w:rsidRDefault="00000000">
                    <w:pPr>
                      <w:jc w:val="center"/>
                      <w:rPr>
                        <w:rFonts w:asciiTheme="majorHAnsi" w:hAnsiTheme="majorHAnsi"/>
                        <w:sz w:val="48"/>
                        <w:szCs w:val="44"/>
                      </w:rPr>
                    </w:pPr>
                    <w:sdt>
                      <w:sdtPr>
                        <w:rPr>
                          <w:rFonts w:asciiTheme="majorHAnsi" w:hAnsiTheme="majorHAnsi"/>
                          <w:sz w:val="48"/>
                          <w:szCs w:val="44"/>
                        </w:rPr>
                        <w:id w:val="2251279"/>
                      </w:sdtPr>
                      <w:sdtEndPr>
                        <w:rPr>
                          <w:sz w:val="24"/>
                          <w:szCs w:val="24"/>
                        </w:rPr>
                      </w:sdtEndPr>
                      <w:sdtContent>
                        <w:sdt>
                          <w:sdtPr>
                            <w:rPr>
                              <w:rFonts w:asciiTheme="majorHAnsi" w:hAnsiTheme="majorHAnsi"/>
                              <w:sz w:val="48"/>
                              <w:szCs w:val="44"/>
                            </w:rPr>
                            <w:id w:val="2251280"/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/>
                        </w:sdt>
                      </w:sdtContent>
                    </w:sdt>
                    <w:r w:rsidR="00D85952">
                      <w:rPr>
                        <w:rFonts w:asciiTheme="majorHAnsi" w:hAnsiTheme="majorHAnsi"/>
                      </w:rPr>
                      <w:t>9</w:t>
                    </w:r>
                  </w:p>
                </w:txbxContent>
              </v:textbox>
              <w10:wrap anchorx="page" anchory="page"/>
            </v:rect>
          </w:pict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AFB7A" w14:textId="77777777" w:rsidR="00D85952" w:rsidRDefault="00D85952" w:rsidP="005E0E31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8623D" w14:textId="77777777" w:rsidR="009D4A68" w:rsidRDefault="009D4A68" w:rsidP="00866C19">
      <w:r>
        <w:separator/>
      </w:r>
    </w:p>
  </w:footnote>
  <w:footnote w:type="continuationSeparator" w:id="0">
    <w:p w14:paraId="3330F2DB" w14:textId="77777777" w:rsidR="009D4A68" w:rsidRDefault="009D4A68" w:rsidP="00866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51275"/>
      <w:docPartObj>
        <w:docPartGallery w:val="Page Numbers (Margins)"/>
        <w:docPartUnique/>
      </w:docPartObj>
    </w:sdtPr>
    <w:sdtContent>
      <w:p w14:paraId="57E176B8" w14:textId="77777777" w:rsidR="00D85952" w:rsidRDefault="00000000">
        <w:pPr>
          <w:pStyle w:val="a8"/>
        </w:pPr>
        <w:r>
          <w:rPr>
            <w:noProof/>
            <w:lang w:eastAsia="zh-TW"/>
          </w:rPr>
          <w:pict w14:anchorId="2CDC5E92">
            <v:rect id="_x0000_s1027" style="position:absolute;margin-left:0;margin-top:0;width:57.55pt;height:25.95pt;z-index:251662336;mso-width-percent:800;mso-position-horizontal:left;mso-position-horizontal-relative:left-margin-area;mso-position-vertical:center;mso-position-vertical-relative:margin;mso-width-percent:800;mso-width-relative:left-margin-area" o:allowincell="f" stroked="f">
              <v:textbox>
                <w:txbxContent>
                  <w:p w14:paraId="27A0AE45" w14:textId="77777777" w:rsidR="00D85952" w:rsidRDefault="00D85952">
                    <w:pPr>
                      <w:pBdr>
                        <w:bottom w:val="single" w:sz="4" w:space="1" w:color="auto"/>
                      </w:pBdr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13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12130B24"/>
    <w:multiLevelType w:val="multilevel"/>
    <w:tmpl w:val="18E8E666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02C5E06"/>
    <w:multiLevelType w:val="hybridMultilevel"/>
    <w:tmpl w:val="1E82B2B4"/>
    <w:lvl w:ilvl="0" w:tplc="3B1C2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 w15:restartNumberingAfterBreak="0">
    <w:nsid w:val="2AB34BCF"/>
    <w:multiLevelType w:val="hybridMultilevel"/>
    <w:tmpl w:val="ABC66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52DEA"/>
    <w:multiLevelType w:val="hybridMultilevel"/>
    <w:tmpl w:val="71B220F8"/>
    <w:lvl w:ilvl="0" w:tplc="CF34A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459D1"/>
    <w:multiLevelType w:val="hybridMultilevel"/>
    <w:tmpl w:val="C6AC4810"/>
    <w:lvl w:ilvl="0" w:tplc="CF34A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A67EB"/>
    <w:multiLevelType w:val="multilevel"/>
    <w:tmpl w:val="BAC6B7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BE203D1"/>
    <w:multiLevelType w:val="hybridMultilevel"/>
    <w:tmpl w:val="A134D51A"/>
    <w:lvl w:ilvl="0" w:tplc="961C144A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0614E9"/>
    <w:multiLevelType w:val="hybridMultilevel"/>
    <w:tmpl w:val="E51AC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B0CA2"/>
    <w:multiLevelType w:val="hybridMultilevel"/>
    <w:tmpl w:val="1E82B2B4"/>
    <w:lvl w:ilvl="0" w:tplc="3B1C2D58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1" w15:restartNumberingAfterBreak="0">
    <w:nsid w:val="7CC4492A"/>
    <w:multiLevelType w:val="hybridMultilevel"/>
    <w:tmpl w:val="301C2DB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F2459A"/>
    <w:multiLevelType w:val="hybridMultilevel"/>
    <w:tmpl w:val="0BDA2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407538">
    <w:abstractNumId w:val="4"/>
  </w:num>
  <w:num w:numId="2" w16cid:durableId="76440418">
    <w:abstractNumId w:val="0"/>
  </w:num>
  <w:num w:numId="3" w16cid:durableId="14424414">
    <w:abstractNumId w:val="1"/>
  </w:num>
  <w:num w:numId="4" w16cid:durableId="1170100567">
    <w:abstractNumId w:val="7"/>
  </w:num>
  <w:num w:numId="5" w16cid:durableId="2064594104">
    <w:abstractNumId w:val="2"/>
  </w:num>
  <w:num w:numId="6" w16cid:durableId="1820921827">
    <w:abstractNumId w:val="5"/>
  </w:num>
  <w:num w:numId="7" w16cid:durableId="1107891868">
    <w:abstractNumId w:val="6"/>
  </w:num>
  <w:num w:numId="8" w16cid:durableId="622927145">
    <w:abstractNumId w:val="10"/>
  </w:num>
  <w:num w:numId="9" w16cid:durableId="1798253569">
    <w:abstractNumId w:val="3"/>
  </w:num>
  <w:num w:numId="10" w16cid:durableId="548878686">
    <w:abstractNumId w:val="9"/>
  </w:num>
  <w:num w:numId="11" w16cid:durableId="1442602094">
    <w:abstractNumId w:val="12"/>
  </w:num>
  <w:num w:numId="12" w16cid:durableId="395668671">
    <w:abstractNumId w:val="8"/>
  </w:num>
  <w:num w:numId="13" w16cid:durableId="1763449440">
    <w:abstractNumId w:val="11"/>
  </w:num>
  <w:num w:numId="14" w16cid:durableId="8274070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90651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BD6"/>
    <w:rsid w:val="0003777B"/>
    <w:rsid w:val="0009072E"/>
    <w:rsid w:val="000B2AC1"/>
    <w:rsid w:val="000B2B5D"/>
    <w:rsid w:val="000C58E4"/>
    <w:rsid w:val="000D2ECB"/>
    <w:rsid w:val="00112A6D"/>
    <w:rsid w:val="00116278"/>
    <w:rsid w:val="001607D0"/>
    <w:rsid w:val="00193D1F"/>
    <w:rsid w:val="001E22B7"/>
    <w:rsid w:val="001E35EC"/>
    <w:rsid w:val="0021231D"/>
    <w:rsid w:val="002450D1"/>
    <w:rsid w:val="00251B5D"/>
    <w:rsid w:val="0027079C"/>
    <w:rsid w:val="002A4611"/>
    <w:rsid w:val="002A66F8"/>
    <w:rsid w:val="002B1C2D"/>
    <w:rsid w:val="002B4CB2"/>
    <w:rsid w:val="002C229F"/>
    <w:rsid w:val="002D2D0C"/>
    <w:rsid w:val="0036708F"/>
    <w:rsid w:val="00367FB1"/>
    <w:rsid w:val="00386168"/>
    <w:rsid w:val="003C4A8C"/>
    <w:rsid w:val="003C79C5"/>
    <w:rsid w:val="00403D85"/>
    <w:rsid w:val="004224DD"/>
    <w:rsid w:val="004535C1"/>
    <w:rsid w:val="00482A45"/>
    <w:rsid w:val="004A43F6"/>
    <w:rsid w:val="004A52F2"/>
    <w:rsid w:val="00505CB3"/>
    <w:rsid w:val="00506607"/>
    <w:rsid w:val="00524BD6"/>
    <w:rsid w:val="00582708"/>
    <w:rsid w:val="005E0E31"/>
    <w:rsid w:val="006020C4"/>
    <w:rsid w:val="00621A62"/>
    <w:rsid w:val="00623730"/>
    <w:rsid w:val="00664427"/>
    <w:rsid w:val="00757AE7"/>
    <w:rsid w:val="0079104B"/>
    <w:rsid w:val="007A48DE"/>
    <w:rsid w:val="007C297A"/>
    <w:rsid w:val="007C2FDC"/>
    <w:rsid w:val="007C3E2C"/>
    <w:rsid w:val="007C5478"/>
    <w:rsid w:val="007F67CE"/>
    <w:rsid w:val="00866C19"/>
    <w:rsid w:val="00875671"/>
    <w:rsid w:val="0088120A"/>
    <w:rsid w:val="008D6455"/>
    <w:rsid w:val="008E489A"/>
    <w:rsid w:val="009507E0"/>
    <w:rsid w:val="00952CBE"/>
    <w:rsid w:val="00962F64"/>
    <w:rsid w:val="009B4FCB"/>
    <w:rsid w:val="009C3760"/>
    <w:rsid w:val="009D4A68"/>
    <w:rsid w:val="009E5E35"/>
    <w:rsid w:val="00A11BF2"/>
    <w:rsid w:val="00A26900"/>
    <w:rsid w:val="00A562F7"/>
    <w:rsid w:val="00A822DD"/>
    <w:rsid w:val="00AD0D8E"/>
    <w:rsid w:val="00B03A24"/>
    <w:rsid w:val="00B04785"/>
    <w:rsid w:val="00B20099"/>
    <w:rsid w:val="00B96913"/>
    <w:rsid w:val="00BB45C0"/>
    <w:rsid w:val="00C222C5"/>
    <w:rsid w:val="00C37323"/>
    <w:rsid w:val="00C55532"/>
    <w:rsid w:val="00C67AAD"/>
    <w:rsid w:val="00CC0ADF"/>
    <w:rsid w:val="00CC1A92"/>
    <w:rsid w:val="00D36CC9"/>
    <w:rsid w:val="00D4363A"/>
    <w:rsid w:val="00D85952"/>
    <w:rsid w:val="00DA3BC7"/>
    <w:rsid w:val="00DD10AA"/>
    <w:rsid w:val="00DD634F"/>
    <w:rsid w:val="00E158A2"/>
    <w:rsid w:val="00E30D26"/>
    <w:rsid w:val="00E5409F"/>
    <w:rsid w:val="00E92893"/>
    <w:rsid w:val="00F47AF9"/>
    <w:rsid w:val="00F8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55F8F"/>
  <w15:docId w15:val="{B8145AC1-01A8-4D2A-B0CD-AFA73EDE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B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66C19"/>
    <w:pPr>
      <w:keepNext/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524BD6"/>
  </w:style>
  <w:style w:type="paragraph" w:styleId="a3">
    <w:name w:val="Body Text"/>
    <w:basedOn w:val="a"/>
    <w:link w:val="a4"/>
    <w:semiHidden/>
    <w:rsid w:val="00524BD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24B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524BD6"/>
    <w:pPr>
      <w:ind w:left="720"/>
      <w:contextualSpacing/>
    </w:pPr>
  </w:style>
  <w:style w:type="paragraph" w:styleId="a6">
    <w:name w:val="footer"/>
    <w:basedOn w:val="a"/>
    <w:link w:val="a7"/>
    <w:uiPriority w:val="99"/>
    <w:rsid w:val="00866C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66C1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66C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semiHidden/>
    <w:unhideWhenUsed/>
    <w:rsid w:val="00866C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66C1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z0">
    <w:name w:val="WW8Num3z0"/>
    <w:rsid w:val="00962F64"/>
    <w:rPr>
      <w:rFonts w:ascii="Symbol" w:hAnsi="Symbol"/>
      <w:b/>
    </w:rPr>
  </w:style>
  <w:style w:type="character" w:customStyle="1" w:styleId="WW8Num7z0">
    <w:name w:val="WW8Num7z0"/>
    <w:rsid w:val="00962F64"/>
    <w:rPr>
      <w:rFonts w:ascii="Times New Roman" w:eastAsia="Times New Roman" w:hAnsi="Times New Roman" w:cs="Times New Roman"/>
    </w:rPr>
  </w:style>
  <w:style w:type="paragraph" w:customStyle="1" w:styleId="aa">
    <w:name w:val="литер"/>
    <w:basedOn w:val="a"/>
    <w:rsid w:val="00757AE7"/>
    <w:pPr>
      <w:ind w:left="397" w:hanging="397"/>
    </w:pPr>
  </w:style>
  <w:style w:type="character" w:styleId="ab">
    <w:name w:val="Hyperlink"/>
    <w:rsid w:val="00757AE7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E0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E0E31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Body Text Indent"/>
    <w:basedOn w:val="a"/>
    <w:link w:val="af"/>
    <w:uiPriority w:val="99"/>
    <w:semiHidden/>
    <w:unhideWhenUsed/>
    <w:rsid w:val="00367FB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67F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7F67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59"/>
    <w:rsid w:val="007A48D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A1E60-984C-44E3-A4B1-E6077075E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Enigma871</dc:creator>
  <cp:lastModifiedBy>ПК Администратор</cp:lastModifiedBy>
  <cp:revision>47</cp:revision>
  <cp:lastPrinted>2018-10-30T06:08:00Z</cp:lastPrinted>
  <dcterms:created xsi:type="dcterms:W3CDTF">2014-05-28T12:10:00Z</dcterms:created>
  <dcterms:modified xsi:type="dcterms:W3CDTF">2026-05-18T03:36:00Z</dcterms:modified>
</cp:coreProperties>
</file>